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95C" w:rsidRPr="002D014D" w:rsidRDefault="00D2795C" w:rsidP="004D074B">
      <w:pPr>
        <w:spacing w:before="120" w:after="120" w:line="240" w:lineRule="auto"/>
        <w:jc w:val="both"/>
        <w:rPr>
          <w:b/>
          <w:sz w:val="28"/>
          <w:lang w:val="en-US"/>
        </w:rPr>
      </w:pPr>
      <w:r w:rsidRPr="002D014D">
        <w:rPr>
          <w:b/>
          <w:sz w:val="28"/>
          <w:lang w:val="en-US"/>
        </w:rPr>
        <w:t xml:space="preserve">Reading Comprehension </w:t>
      </w:r>
      <w:r w:rsidR="004D074B" w:rsidRPr="002D014D">
        <w:rPr>
          <w:b/>
          <w:sz w:val="28"/>
          <w:lang w:val="en-US"/>
        </w:rPr>
        <w:t>5</w:t>
      </w:r>
    </w:p>
    <w:p w:rsidR="004D074B" w:rsidRPr="004D074B" w:rsidRDefault="004D074B" w:rsidP="004D074B">
      <w:pPr>
        <w:spacing w:before="120" w:after="120" w:line="240" w:lineRule="auto"/>
        <w:jc w:val="both"/>
        <w:rPr>
          <w:lang w:val="en-US"/>
        </w:rPr>
      </w:pPr>
      <w:r w:rsidRPr="004D074B">
        <w:rPr>
          <w:lang w:val="en-US"/>
        </w:rPr>
        <w:t>Read the text and answer the questions that follow.</w:t>
      </w:r>
    </w:p>
    <w:p w:rsidR="004D074B" w:rsidRPr="004D074B" w:rsidRDefault="004D074B" w:rsidP="004D074B">
      <w:pPr>
        <w:spacing w:before="120" w:after="120" w:line="240" w:lineRule="auto"/>
        <w:ind w:left="709" w:hanging="283"/>
        <w:jc w:val="both"/>
        <w:rPr>
          <w:lang w:val="en-US"/>
        </w:rPr>
      </w:pPr>
      <w:r w:rsidRPr="004D074B">
        <w:rPr>
          <w:lang w:val="en-US"/>
        </w:rPr>
        <w:t>I</w:t>
      </w:r>
      <w:r w:rsidRPr="004D074B">
        <w:rPr>
          <w:lang w:val="en-US"/>
        </w:rPr>
        <w:tab/>
        <w:t xml:space="preserve">There is no doubt that mobile phones are changing the way we live. In Western society, where people are becoming increasingly health conscious, mobile technology is also being </w:t>
      </w:r>
      <w:proofErr w:type="spellStart"/>
      <w:r w:rsidRPr="004D074B">
        <w:rPr>
          <w:lang w:val="en-US"/>
        </w:rPr>
        <w:t>utilised</w:t>
      </w:r>
      <w:proofErr w:type="spellEnd"/>
      <w:r w:rsidRPr="004D074B">
        <w:rPr>
          <w:lang w:val="en-US"/>
        </w:rPr>
        <w:t xml:space="preserve"> in various ways to help us to stay healthy.</w:t>
      </w:r>
    </w:p>
    <w:p w:rsidR="004D074B" w:rsidRPr="004D074B" w:rsidRDefault="004D074B" w:rsidP="004D074B">
      <w:pPr>
        <w:spacing w:before="120" w:after="120" w:line="240" w:lineRule="auto"/>
        <w:ind w:left="709" w:hanging="283"/>
        <w:jc w:val="both"/>
        <w:rPr>
          <w:lang w:val="en-US"/>
        </w:rPr>
      </w:pPr>
      <w:r w:rsidRPr="004D074B">
        <w:rPr>
          <w:lang w:val="en-US"/>
        </w:rPr>
        <w:t>II</w:t>
      </w:r>
      <w:r w:rsidRPr="004D074B">
        <w:rPr>
          <w:lang w:val="en-US"/>
        </w:rPr>
        <w:tab/>
        <w:t xml:space="preserve">Some applications help people to lose weight or to achieve their fitness goals. It is well-known that people are often unaware of the portion size or the nutritional value of the meal they have eaten. Thin-Cam attempts to deal with this issue by enabling users to take a photo of a meal before they begin to eat. This photo is then uploaded to a website, and </w:t>
      </w:r>
      <w:proofErr w:type="spellStart"/>
      <w:r w:rsidRPr="004D074B">
        <w:rPr>
          <w:lang w:val="en-US"/>
        </w:rPr>
        <w:t>analysed</w:t>
      </w:r>
      <w:proofErr w:type="spellEnd"/>
      <w:r w:rsidRPr="004D074B">
        <w:rPr>
          <w:lang w:val="en-US"/>
        </w:rPr>
        <w:t xml:space="preserve"> by a professional nutritionist. The nutritionist is then able to give feedback about the size of the portion and its nutritional value. This feedback increases the likelihood that users will continue to stick to their diet plan.</w:t>
      </w:r>
    </w:p>
    <w:p w:rsidR="004D074B" w:rsidRPr="004D074B" w:rsidRDefault="004D074B" w:rsidP="004D074B">
      <w:pPr>
        <w:spacing w:before="120" w:after="120" w:line="240" w:lineRule="auto"/>
        <w:ind w:left="709" w:hanging="283"/>
        <w:jc w:val="both"/>
        <w:rPr>
          <w:lang w:val="en-US"/>
        </w:rPr>
      </w:pPr>
      <w:r w:rsidRPr="004D074B">
        <w:rPr>
          <w:lang w:val="en-US"/>
        </w:rPr>
        <w:t>III</w:t>
      </w:r>
      <w:r w:rsidRPr="004D074B">
        <w:rPr>
          <w:lang w:val="en-US"/>
        </w:rPr>
        <w:tab/>
        <w:t xml:space="preserve">Similarly, the fitness app Gain helps people to create an exercise plan that they can maintain. All users have to do is record the amount of time they have to work out and the equipment they have available. Gain then generates a </w:t>
      </w:r>
      <w:proofErr w:type="spellStart"/>
      <w:r w:rsidRPr="004D074B">
        <w:rPr>
          <w:lang w:val="en-US"/>
        </w:rPr>
        <w:t>personalised</w:t>
      </w:r>
      <w:proofErr w:type="spellEnd"/>
      <w:r w:rsidRPr="004D074B">
        <w:rPr>
          <w:lang w:val="en-US"/>
        </w:rPr>
        <w:t xml:space="preserve"> workout for them. It also reminds them when to go to the gym, based on times that they have pre-scheduled to work out.</w:t>
      </w:r>
    </w:p>
    <w:p w:rsidR="004D074B" w:rsidRPr="004D074B" w:rsidRDefault="004D074B" w:rsidP="004D074B">
      <w:pPr>
        <w:spacing w:before="120" w:after="120" w:line="240" w:lineRule="auto"/>
        <w:ind w:left="709" w:hanging="283"/>
        <w:jc w:val="both"/>
        <w:rPr>
          <w:lang w:val="en-US"/>
        </w:rPr>
      </w:pPr>
      <w:r w:rsidRPr="004D074B">
        <w:rPr>
          <w:lang w:val="en-US"/>
        </w:rPr>
        <w:t>IV</w:t>
      </w:r>
      <w:r w:rsidRPr="004D074B">
        <w:rPr>
          <w:lang w:val="en-US"/>
        </w:rPr>
        <w:tab/>
        <w:t>There are also apps that attempt to provide solutions to another common health-related issue: fatigue or tiredness. People feel tired throughout the day when they are woken from a deep sleep. Sleep Cycle is an app which prevents people from being woken in this state. All users have to do is to pre-set a 30-minute “wake up window”. The Sleep Cycle alarm clock then tracks their movements while they sleep and works out when they move from light to deep sleep. It is then able to wake them at a point during the wake up window when they are sleeping lightly.</w:t>
      </w:r>
    </w:p>
    <w:p w:rsidR="004D074B" w:rsidRPr="004D074B" w:rsidRDefault="004D074B" w:rsidP="004D074B">
      <w:pPr>
        <w:spacing w:before="120" w:after="120" w:line="240" w:lineRule="auto"/>
        <w:ind w:left="709" w:hanging="283"/>
        <w:jc w:val="both"/>
        <w:rPr>
          <w:lang w:val="en-US"/>
        </w:rPr>
      </w:pPr>
      <w:r w:rsidRPr="004D074B">
        <w:rPr>
          <w:lang w:val="en-US"/>
        </w:rPr>
        <w:t>V</w:t>
      </w:r>
      <w:r w:rsidRPr="004D074B">
        <w:rPr>
          <w:lang w:val="en-US"/>
        </w:rPr>
        <w:tab/>
        <w:t>There is growing evidence to suggest that health applications may indeed be beneficial. So, whether you’re interested in eating right, exercising or just getting enough sleep, it may be time to download the latest health app to your phone. It may be just what you need to help you stay healthy.</w:t>
      </w:r>
    </w:p>
    <w:p w:rsidR="0088193B" w:rsidRDefault="0088193B" w:rsidP="004D074B">
      <w:pPr>
        <w:pStyle w:val="Prrafodelista"/>
        <w:numPr>
          <w:ilvl w:val="0"/>
          <w:numId w:val="8"/>
        </w:numPr>
        <w:spacing w:before="120" w:after="120" w:line="240" w:lineRule="auto"/>
        <w:contextualSpacing w:val="0"/>
        <w:jc w:val="both"/>
        <w:rPr>
          <w:lang w:val="en-US"/>
        </w:rPr>
      </w:pPr>
      <w:r>
        <w:rPr>
          <w:lang w:val="en-US"/>
        </w:rPr>
        <w:t>Write a title of the text. Why have you chosen it?</w:t>
      </w:r>
    </w:p>
    <w:p w:rsidR="004D074B" w:rsidRPr="004D074B" w:rsidRDefault="004D074B" w:rsidP="004D074B">
      <w:pPr>
        <w:pStyle w:val="Prrafodelista"/>
        <w:numPr>
          <w:ilvl w:val="0"/>
          <w:numId w:val="8"/>
        </w:numPr>
        <w:spacing w:before="120" w:after="120" w:line="240" w:lineRule="auto"/>
        <w:contextualSpacing w:val="0"/>
        <w:jc w:val="both"/>
        <w:rPr>
          <w:lang w:val="en-US"/>
        </w:rPr>
      </w:pPr>
      <w:r w:rsidRPr="004D074B">
        <w:rPr>
          <w:lang w:val="en-US"/>
        </w:rPr>
        <w:t xml:space="preserve">Decide if the following sentences are true (T) or false (F). Find evidence in the text to justify your answers. </w:t>
      </w:r>
    </w:p>
    <w:p w:rsidR="004D074B" w:rsidRPr="004D074B" w:rsidRDefault="004D074B" w:rsidP="004D074B">
      <w:pPr>
        <w:pStyle w:val="Prrafodelista"/>
        <w:numPr>
          <w:ilvl w:val="0"/>
          <w:numId w:val="10"/>
        </w:numPr>
        <w:spacing w:before="120" w:after="120" w:line="240" w:lineRule="auto"/>
        <w:contextualSpacing w:val="0"/>
        <w:jc w:val="both"/>
        <w:rPr>
          <w:lang w:val="en-US"/>
        </w:rPr>
      </w:pPr>
      <w:r w:rsidRPr="004D074B">
        <w:rPr>
          <w:lang w:val="en-US"/>
        </w:rPr>
        <w:t>Gain is only helpful to people who have a lot of time to work out.</w:t>
      </w:r>
    </w:p>
    <w:p w:rsidR="004D074B" w:rsidRPr="004D074B" w:rsidRDefault="004D074B" w:rsidP="004D074B">
      <w:pPr>
        <w:pStyle w:val="Prrafodelista"/>
        <w:numPr>
          <w:ilvl w:val="0"/>
          <w:numId w:val="10"/>
        </w:numPr>
        <w:spacing w:before="120" w:after="120" w:line="240" w:lineRule="auto"/>
        <w:contextualSpacing w:val="0"/>
        <w:jc w:val="both"/>
        <w:rPr>
          <w:lang w:val="en-US"/>
        </w:rPr>
      </w:pPr>
      <w:r w:rsidRPr="004D074B">
        <w:rPr>
          <w:lang w:val="en-US"/>
        </w:rPr>
        <w:t>Sleep Cycle users pre-set the exact time at which they want to be woken.</w:t>
      </w:r>
    </w:p>
    <w:p w:rsidR="004D074B" w:rsidRPr="004D074B" w:rsidRDefault="004D074B" w:rsidP="004D074B">
      <w:pPr>
        <w:pStyle w:val="Prrafodelista"/>
        <w:numPr>
          <w:ilvl w:val="0"/>
          <w:numId w:val="10"/>
        </w:numPr>
        <w:spacing w:before="120" w:after="120" w:line="240" w:lineRule="auto"/>
        <w:contextualSpacing w:val="0"/>
        <w:jc w:val="both"/>
        <w:rPr>
          <w:lang w:val="en-US"/>
        </w:rPr>
      </w:pPr>
      <w:r w:rsidRPr="004D074B">
        <w:rPr>
          <w:lang w:val="en-US"/>
        </w:rPr>
        <w:t>There is no proof that health apps are useful.</w:t>
      </w:r>
    </w:p>
    <w:p w:rsidR="004D074B" w:rsidRPr="004D074B" w:rsidRDefault="004D074B" w:rsidP="004D074B">
      <w:pPr>
        <w:pStyle w:val="Prrafodelista"/>
        <w:numPr>
          <w:ilvl w:val="0"/>
          <w:numId w:val="8"/>
        </w:numPr>
        <w:spacing w:before="120" w:after="120" w:line="240" w:lineRule="auto"/>
        <w:contextualSpacing w:val="0"/>
        <w:jc w:val="both"/>
        <w:rPr>
          <w:lang w:val="en-US"/>
        </w:rPr>
      </w:pPr>
      <w:r w:rsidRPr="004D074B">
        <w:rPr>
          <w:lang w:val="en-US"/>
        </w:rPr>
        <w:t xml:space="preserve">Complete the sentences. </w:t>
      </w:r>
    </w:p>
    <w:p w:rsidR="004D074B" w:rsidRPr="004D074B" w:rsidRDefault="004D074B" w:rsidP="004D074B">
      <w:pPr>
        <w:pStyle w:val="Prrafodelista"/>
        <w:numPr>
          <w:ilvl w:val="0"/>
          <w:numId w:val="11"/>
        </w:numPr>
        <w:spacing w:before="120" w:after="120" w:line="240" w:lineRule="auto"/>
        <w:contextualSpacing w:val="0"/>
        <w:jc w:val="both"/>
        <w:rPr>
          <w:lang w:val="en-US"/>
        </w:rPr>
      </w:pPr>
      <w:r w:rsidRPr="004D074B">
        <w:rPr>
          <w:lang w:val="en-US"/>
        </w:rPr>
        <w:t>Health apps a</w:t>
      </w:r>
      <w:r>
        <w:rPr>
          <w:lang w:val="en-US"/>
        </w:rPr>
        <w:t>re popular in the West because ……………………………………………….. .</w:t>
      </w:r>
    </w:p>
    <w:p w:rsidR="004D074B" w:rsidRPr="004D074B" w:rsidRDefault="004D074B" w:rsidP="004D074B">
      <w:pPr>
        <w:pStyle w:val="Prrafodelista"/>
        <w:numPr>
          <w:ilvl w:val="0"/>
          <w:numId w:val="11"/>
        </w:numPr>
        <w:spacing w:before="120" w:after="120" w:line="240" w:lineRule="auto"/>
        <w:contextualSpacing w:val="0"/>
        <w:jc w:val="both"/>
        <w:rPr>
          <w:lang w:val="en-US"/>
        </w:rPr>
      </w:pPr>
      <w:r w:rsidRPr="004D074B">
        <w:rPr>
          <w:lang w:val="en-US"/>
        </w:rPr>
        <w:t>Thin-Cam users will pr</w:t>
      </w:r>
      <w:r>
        <w:rPr>
          <w:lang w:val="en-US"/>
        </w:rPr>
        <w:t>obably stick to their diets if ………………………………………….. .</w:t>
      </w:r>
    </w:p>
    <w:p w:rsidR="004D074B" w:rsidRPr="004D074B" w:rsidRDefault="004D074B" w:rsidP="004D074B">
      <w:pPr>
        <w:pStyle w:val="Prrafodelista"/>
        <w:numPr>
          <w:ilvl w:val="0"/>
          <w:numId w:val="8"/>
        </w:numPr>
        <w:spacing w:before="120" w:after="120" w:line="240" w:lineRule="auto"/>
        <w:contextualSpacing w:val="0"/>
        <w:jc w:val="both"/>
        <w:rPr>
          <w:lang w:val="en-US"/>
        </w:rPr>
      </w:pPr>
      <w:r w:rsidRPr="004D074B">
        <w:rPr>
          <w:lang w:val="en-US"/>
        </w:rPr>
        <w:t>Answer the question</w:t>
      </w:r>
      <w:r>
        <w:rPr>
          <w:lang w:val="en-US"/>
        </w:rPr>
        <w:t>s</w:t>
      </w:r>
      <w:r w:rsidRPr="004D074B">
        <w:rPr>
          <w:lang w:val="en-US"/>
        </w:rPr>
        <w:t xml:space="preserve">. </w:t>
      </w:r>
    </w:p>
    <w:p w:rsidR="004D074B" w:rsidRDefault="004D074B" w:rsidP="004D074B">
      <w:pPr>
        <w:pStyle w:val="Prrafodelista"/>
        <w:numPr>
          <w:ilvl w:val="0"/>
          <w:numId w:val="12"/>
        </w:numPr>
        <w:spacing w:before="120" w:after="120" w:line="240" w:lineRule="auto"/>
        <w:contextualSpacing w:val="0"/>
        <w:jc w:val="both"/>
        <w:rPr>
          <w:lang w:val="en-US"/>
        </w:rPr>
      </w:pPr>
      <w:r w:rsidRPr="004D074B">
        <w:rPr>
          <w:lang w:val="en-US"/>
        </w:rPr>
        <w:t xml:space="preserve">How are the three apps that are mentioned in the text </w:t>
      </w:r>
      <w:proofErr w:type="spellStart"/>
      <w:r w:rsidRPr="004D074B">
        <w:rPr>
          <w:lang w:val="en-US"/>
        </w:rPr>
        <w:t>custo</w:t>
      </w:r>
      <w:bookmarkStart w:id="0" w:name="_GoBack"/>
      <w:bookmarkEnd w:id="0"/>
      <w:r w:rsidRPr="004D074B">
        <w:rPr>
          <w:lang w:val="en-US"/>
        </w:rPr>
        <w:t>mised</w:t>
      </w:r>
      <w:proofErr w:type="spellEnd"/>
      <w:r w:rsidRPr="004D074B">
        <w:rPr>
          <w:lang w:val="en-US"/>
        </w:rPr>
        <w:t xml:space="preserve"> for their users?</w:t>
      </w:r>
    </w:p>
    <w:p w:rsidR="004D074B" w:rsidRPr="004D074B" w:rsidRDefault="004D074B" w:rsidP="004D074B">
      <w:pPr>
        <w:pStyle w:val="Prrafodelista"/>
        <w:numPr>
          <w:ilvl w:val="0"/>
          <w:numId w:val="12"/>
        </w:numPr>
        <w:spacing w:before="120" w:after="120" w:line="240" w:lineRule="auto"/>
        <w:contextualSpacing w:val="0"/>
        <w:jc w:val="both"/>
        <w:rPr>
          <w:lang w:val="en-US"/>
        </w:rPr>
      </w:pPr>
      <w:r>
        <w:rPr>
          <w:lang w:val="en-US"/>
        </w:rPr>
        <w:t>How can you use the apps in keeping healthy?</w:t>
      </w:r>
    </w:p>
    <w:p w:rsidR="0088193B" w:rsidRDefault="0088193B">
      <w:pPr>
        <w:rPr>
          <w:lang w:val="en-US"/>
        </w:rPr>
      </w:pPr>
      <w:r>
        <w:rPr>
          <w:lang w:val="en-US"/>
        </w:rPr>
        <w:br w:type="page"/>
      </w:r>
    </w:p>
    <w:p w:rsidR="004D074B" w:rsidRPr="004D074B" w:rsidRDefault="004D074B" w:rsidP="004D074B">
      <w:pPr>
        <w:pStyle w:val="Prrafodelista"/>
        <w:numPr>
          <w:ilvl w:val="0"/>
          <w:numId w:val="8"/>
        </w:numPr>
        <w:spacing w:before="120" w:after="120" w:line="240" w:lineRule="auto"/>
        <w:contextualSpacing w:val="0"/>
        <w:jc w:val="both"/>
        <w:rPr>
          <w:lang w:val="en-US"/>
        </w:rPr>
      </w:pPr>
      <w:r w:rsidRPr="004D074B">
        <w:rPr>
          <w:lang w:val="en-US"/>
        </w:rPr>
        <w:lastRenderedPageBreak/>
        <w:t>Find words or expressions in the text that mean</w:t>
      </w:r>
      <w:r w:rsidR="0088193B">
        <w:rPr>
          <w:lang w:val="en-US"/>
        </w:rPr>
        <w:t xml:space="preserve"> the same as: </w:t>
      </w:r>
    </w:p>
    <w:p w:rsidR="004D074B" w:rsidRDefault="004D074B" w:rsidP="004D074B">
      <w:pPr>
        <w:pStyle w:val="Prrafodelista"/>
        <w:numPr>
          <w:ilvl w:val="0"/>
          <w:numId w:val="13"/>
        </w:numPr>
        <w:spacing w:before="120" w:after="120" w:line="240" w:lineRule="auto"/>
        <w:contextualSpacing w:val="0"/>
        <w:jc w:val="both"/>
        <w:rPr>
          <w:lang w:val="en-US"/>
        </w:rPr>
        <w:sectPr w:rsidR="004D074B">
          <w:headerReference w:type="default" r:id="rId7"/>
          <w:footerReference w:type="default" r:id="rId8"/>
          <w:pgSz w:w="11906" w:h="16838"/>
          <w:pgMar w:top="1417" w:right="1701" w:bottom="1417" w:left="1701" w:header="708" w:footer="708" w:gutter="0"/>
          <w:cols w:space="708"/>
          <w:docGrid w:linePitch="360"/>
        </w:sectPr>
      </w:pPr>
    </w:p>
    <w:p w:rsidR="004D074B" w:rsidRPr="004D074B" w:rsidRDefault="004D074B" w:rsidP="004D074B">
      <w:pPr>
        <w:pStyle w:val="Prrafodelista"/>
        <w:numPr>
          <w:ilvl w:val="0"/>
          <w:numId w:val="13"/>
        </w:numPr>
        <w:spacing w:before="120" w:after="120" w:line="240" w:lineRule="auto"/>
        <w:contextualSpacing w:val="0"/>
        <w:jc w:val="both"/>
        <w:rPr>
          <w:lang w:val="en-US"/>
        </w:rPr>
      </w:pPr>
      <w:r w:rsidRPr="004D074B">
        <w:rPr>
          <w:lang w:val="en-US"/>
        </w:rPr>
        <w:t>chance (paragraph II)</w:t>
      </w:r>
      <w:r w:rsidRPr="004D074B">
        <w:rPr>
          <w:lang w:val="en-US"/>
        </w:rPr>
        <w:tab/>
      </w:r>
      <w:r w:rsidRPr="004D074B">
        <w:rPr>
          <w:lang w:val="en-US"/>
        </w:rPr>
        <w:tab/>
      </w:r>
    </w:p>
    <w:p w:rsidR="004D074B" w:rsidRPr="004D074B" w:rsidRDefault="004D074B" w:rsidP="004D074B">
      <w:pPr>
        <w:pStyle w:val="Prrafodelista"/>
        <w:numPr>
          <w:ilvl w:val="0"/>
          <w:numId w:val="13"/>
        </w:numPr>
        <w:spacing w:before="120" w:after="120" w:line="240" w:lineRule="auto"/>
        <w:contextualSpacing w:val="0"/>
        <w:jc w:val="both"/>
        <w:rPr>
          <w:lang w:val="en-US"/>
        </w:rPr>
      </w:pPr>
      <w:r w:rsidRPr="004D074B">
        <w:rPr>
          <w:lang w:val="en-US"/>
        </w:rPr>
        <w:t>keep (paragraph III)</w:t>
      </w:r>
      <w:r w:rsidRPr="004D074B">
        <w:rPr>
          <w:lang w:val="en-US"/>
        </w:rPr>
        <w:tab/>
      </w:r>
      <w:r w:rsidRPr="004D074B">
        <w:rPr>
          <w:lang w:val="en-US"/>
        </w:rPr>
        <w:tab/>
      </w:r>
    </w:p>
    <w:p w:rsidR="004D074B" w:rsidRPr="004D074B" w:rsidRDefault="004D074B" w:rsidP="004D074B">
      <w:pPr>
        <w:pStyle w:val="Prrafodelista"/>
        <w:numPr>
          <w:ilvl w:val="0"/>
          <w:numId w:val="13"/>
        </w:numPr>
        <w:spacing w:before="120" w:after="120" w:line="240" w:lineRule="auto"/>
        <w:contextualSpacing w:val="0"/>
        <w:jc w:val="both"/>
        <w:rPr>
          <w:lang w:val="en-US"/>
        </w:rPr>
      </w:pPr>
      <w:r w:rsidRPr="004D074B">
        <w:rPr>
          <w:lang w:val="en-US"/>
        </w:rPr>
        <w:t>follows (paragraph IV)</w:t>
      </w:r>
      <w:r w:rsidRPr="004D074B">
        <w:rPr>
          <w:lang w:val="en-US"/>
        </w:rPr>
        <w:tab/>
      </w:r>
      <w:r w:rsidRPr="004D074B">
        <w:rPr>
          <w:lang w:val="en-US"/>
        </w:rPr>
        <w:tab/>
      </w:r>
    </w:p>
    <w:p w:rsidR="003C55C3" w:rsidRPr="004D074B" w:rsidRDefault="004D074B" w:rsidP="004D074B">
      <w:pPr>
        <w:pStyle w:val="Prrafodelista"/>
        <w:numPr>
          <w:ilvl w:val="0"/>
          <w:numId w:val="13"/>
        </w:numPr>
        <w:spacing w:before="120" w:after="120" w:line="240" w:lineRule="auto"/>
        <w:contextualSpacing w:val="0"/>
        <w:jc w:val="both"/>
        <w:rPr>
          <w:lang w:val="en-US"/>
        </w:rPr>
      </w:pPr>
      <w:r w:rsidRPr="004D074B">
        <w:rPr>
          <w:lang w:val="en-US"/>
        </w:rPr>
        <w:t>useful (paragraph V)</w:t>
      </w:r>
      <w:r w:rsidRPr="004D074B">
        <w:rPr>
          <w:lang w:val="en-US"/>
        </w:rPr>
        <w:tab/>
      </w:r>
      <w:r w:rsidRPr="004D074B">
        <w:rPr>
          <w:lang w:val="en-US"/>
        </w:rPr>
        <w:tab/>
      </w:r>
    </w:p>
    <w:sectPr w:rsidR="003C55C3" w:rsidRPr="004D074B" w:rsidSect="004D074B">
      <w:type w:val="continuous"/>
      <w:pgSz w:w="11906" w:h="16838"/>
      <w:pgMar w:top="1417" w:right="1701" w:bottom="1417" w:left="1701"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CE7" w:rsidRDefault="002D014D">
      <w:pPr>
        <w:spacing w:after="0" w:line="240" w:lineRule="auto"/>
      </w:pPr>
      <w:r>
        <w:separator/>
      </w:r>
    </w:p>
  </w:endnote>
  <w:endnote w:type="continuationSeparator" w:id="0">
    <w:p w:rsidR="00EC5CE7" w:rsidRDefault="002D0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4D" w:rsidRPr="002D014D" w:rsidRDefault="002D014D" w:rsidP="002D014D">
    <w:pPr>
      <w:tabs>
        <w:tab w:val="right" w:pos="9755"/>
      </w:tabs>
      <w:spacing w:after="0"/>
      <w:rPr>
        <w:rFonts w:ascii="Arial" w:hAnsi="Arial" w:cs="Arial"/>
        <w:sz w:val="20"/>
        <w:szCs w:val="20"/>
      </w:rPr>
    </w:pPr>
    <w:r>
      <w:tab/>
    </w:r>
    <w:r>
      <w:rPr>
        <w:rFonts w:ascii="Arial" w:hAnsi="Arial" w:cs="Arial"/>
        <w:sz w:val="20"/>
        <w:szCs w:val="20"/>
      </w:rPr>
      <w:fldChar w:fldCharType="begin"/>
    </w:r>
    <w:r>
      <w:rPr>
        <w:rFonts w:ascii="Arial" w:hAnsi="Arial" w:cs="Arial"/>
        <w:sz w:val="20"/>
        <w:szCs w:val="20"/>
      </w:rPr>
      <w:instrText xml:space="preserve">PAGE  </w:instrText>
    </w:r>
    <w:r>
      <w:rPr>
        <w:rFonts w:ascii="Arial" w:hAnsi="Arial" w:cs="Arial"/>
        <w:sz w:val="20"/>
        <w:szCs w:val="20"/>
      </w:rPr>
      <w:fldChar w:fldCharType="separate"/>
    </w:r>
    <w:r w:rsidR="0088193B">
      <w:rPr>
        <w:rFonts w:ascii="Arial" w:hAnsi="Arial" w:cs="Arial"/>
        <w:noProof/>
        <w:sz w:val="20"/>
        <w:szCs w:val="20"/>
      </w:rPr>
      <w:t>2</w:t>
    </w:r>
    <w:r>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CE7" w:rsidRDefault="002D014D">
      <w:pPr>
        <w:spacing w:after="0" w:line="240" w:lineRule="auto"/>
      </w:pPr>
      <w:r>
        <w:separator/>
      </w:r>
    </w:p>
  </w:footnote>
  <w:footnote w:type="continuationSeparator" w:id="0">
    <w:p w:rsidR="00EC5CE7" w:rsidRDefault="002D01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014D" w:rsidRPr="002D014D" w:rsidRDefault="002D014D" w:rsidP="002D014D">
    <w:pPr>
      <w:pStyle w:val="Ttulo3"/>
      <w:shd w:val="clear" w:color="auto" w:fill="FFD966" w:themeFill="accent4" w:themeFillTint="99"/>
      <w:tabs>
        <w:tab w:val="clear" w:pos="284"/>
        <w:tab w:val="clear" w:pos="851"/>
        <w:tab w:val="left" w:pos="3295"/>
        <w:tab w:val="right" w:pos="9639"/>
      </w:tabs>
      <w:spacing w:before="240" w:after="240"/>
      <w:ind w:left="-142"/>
      <w:jc w:val="right"/>
      <w:rPr>
        <w:rFonts w:asciiTheme="minorHAnsi" w:hAnsiTheme="minorHAnsi" w:cstheme="minorHAnsi"/>
        <w:bCs w:val="0"/>
        <w:position w:val="16"/>
        <w:sz w:val="28"/>
      </w:rPr>
    </w:pPr>
    <w:r>
      <w:rPr>
        <w:rFonts w:asciiTheme="minorHAnsi" w:hAnsiTheme="minorHAnsi" w:cstheme="minorHAnsi"/>
        <w:bCs w:val="0"/>
        <w:position w:val="16"/>
        <w:sz w:val="28"/>
      </w:rPr>
      <w:t>1st year Bach - Summer Revision 2017 - 2018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80407"/>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6A35B2A"/>
    <w:multiLevelType w:val="hybridMultilevel"/>
    <w:tmpl w:val="7EEEF948"/>
    <w:lvl w:ilvl="0" w:tplc="61743422">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0CCE7259"/>
    <w:multiLevelType w:val="hybridMultilevel"/>
    <w:tmpl w:val="61CE7F9E"/>
    <w:lvl w:ilvl="0" w:tplc="0C0A0019">
      <w:start w:val="1"/>
      <w:numFmt w:val="lowerLetter"/>
      <w:lvlText w:val="%1."/>
      <w:lvlJc w:val="left"/>
      <w:pPr>
        <w:ind w:left="720" w:hanging="360"/>
      </w:pPr>
    </w:lvl>
    <w:lvl w:ilvl="1" w:tplc="6B8AEEFA">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E1C0891"/>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EB57A4F"/>
    <w:multiLevelType w:val="hybridMultilevel"/>
    <w:tmpl w:val="7F1E2220"/>
    <w:lvl w:ilvl="0" w:tplc="0C0A0019">
      <w:start w:val="1"/>
      <w:numFmt w:val="lowerLetter"/>
      <w:lvlText w:val="%1."/>
      <w:lvlJc w:val="left"/>
      <w:pPr>
        <w:ind w:left="720" w:hanging="360"/>
      </w:pPr>
    </w:lvl>
    <w:lvl w:ilvl="1" w:tplc="75106D68">
      <w:start w:val="1"/>
      <w:numFmt w:val="decimal"/>
      <w:lvlText w:val="%2."/>
      <w:lvlJc w:val="left"/>
      <w:pPr>
        <w:ind w:left="1785" w:hanging="705"/>
      </w:pPr>
      <w:rPr>
        <w:rFonts w:hint="default"/>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2CBD17EE"/>
    <w:multiLevelType w:val="hybridMultilevel"/>
    <w:tmpl w:val="96281050"/>
    <w:lvl w:ilvl="0" w:tplc="0C0A0019">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06125D8"/>
    <w:multiLevelType w:val="hybridMultilevel"/>
    <w:tmpl w:val="0D049A3E"/>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7" w15:restartNumberingAfterBreak="0">
    <w:nsid w:val="31972A2E"/>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31A840C8"/>
    <w:multiLevelType w:val="hybridMultilevel"/>
    <w:tmpl w:val="F170D794"/>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E9F1EC4"/>
    <w:multiLevelType w:val="hybridMultilevel"/>
    <w:tmpl w:val="9D9A9E80"/>
    <w:lvl w:ilvl="0" w:tplc="0C0A000F">
      <w:start w:val="1"/>
      <w:numFmt w:val="decimal"/>
      <w:lvlText w:val="%1."/>
      <w:lvlJc w:val="left"/>
      <w:pPr>
        <w:ind w:left="360" w:hanging="360"/>
      </w:p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0" w15:restartNumberingAfterBreak="0">
    <w:nsid w:val="54B56163"/>
    <w:multiLevelType w:val="hybridMultilevel"/>
    <w:tmpl w:val="65E6B648"/>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6E2144C4"/>
    <w:multiLevelType w:val="hybridMultilevel"/>
    <w:tmpl w:val="9A88EB32"/>
    <w:lvl w:ilvl="0" w:tplc="0C0A0019">
      <w:start w:val="1"/>
      <w:numFmt w:val="lowerLetter"/>
      <w:lvlText w:val="%1."/>
      <w:lvlJc w:val="left"/>
      <w:pPr>
        <w:ind w:left="720" w:hanging="360"/>
      </w:p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760C7E0F"/>
    <w:multiLevelType w:val="hybridMultilevel"/>
    <w:tmpl w:val="8A7C30C8"/>
    <w:lvl w:ilvl="0" w:tplc="714C05B6">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9"/>
  </w:num>
  <w:num w:numId="3">
    <w:abstractNumId w:val="5"/>
  </w:num>
  <w:num w:numId="4">
    <w:abstractNumId w:val="2"/>
  </w:num>
  <w:num w:numId="5">
    <w:abstractNumId w:val="0"/>
  </w:num>
  <w:num w:numId="6">
    <w:abstractNumId w:val="10"/>
  </w:num>
  <w:num w:numId="7">
    <w:abstractNumId w:val="8"/>
  </w:num>
  <w:num w:numId="8">
    <w:abstractNumId w:val="6"/>
  </w:num>
  <w:num w:numId="9">
    <w:abstractNumId w:val="12"/>
  </w:num>
  <w:num w:numId="10">
    <w:abstractNumId w:val="4"/>
  </w:num>
  <w:num w:numId="11">
    <w:abstractNumId w:val="3"/>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95C"/>
    <w:rsid w:val="002D014D"/>
    <w:rsid w:val="002E352B"/>
    <w:rsid w:val="003C55C3"/>
    <w:rsid w:val="004D074B"/>
    <w:rsid w:val="0088193B"/>
    <w:rsid w:val="00D2795C"/>
    <w:rsid w:val="00EC5CE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55C5CE46-E250-4DA9-AEDE-232210629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3">
    <w:name w:val="heading 3"/>
    <w:basedOn w:val="Normal"/>
    <w:next w:val="Normal"/>
    <w:link w:val="Ttulo3Car"/>
    <w:unhideWhenUsed/>
    <w:qFormat/>
    <w:rsid w:val="002D014D"/>
    <w:pPr>
      <w:keepNext/>
      <w:tabs>
        <w:tab w:val="left" w:pos="284"/>
        <w:tab w:val="left" w:pos="851"/>
      </w:tabs>
      <w:spacing w:before="120" w:after="120" w:line="240" w:lineRule="auto"/>
      <w:outlineLvl w:val="2"/>
    </w:pPr>
    <w:rPr>
      <w:rFonts w:ascii="Arial" w:eastAsia="Times New Roman" w:hAnsi="Arial" w:cs="Arial"/>
      <w:b/>
      <w:bCs/>
      <w:iCs/>
      <w:spacing w:val="-4"/>
      <w:w w:val="95"/>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795C"/>
    <w:pPr>
      <w:ind w:left="720"/>
      <w:contextualSpacing/>
    </w:pPr>
  </w:style>
  <w:style w:type="paragraph" w:styleId="Encabezado">
    <w:name w:val="header"/>
    <w:basedOn w:val="Normal"/>
    <w:link w:val="EncabezadoCar"/>
    <w:uiPriority w:val="99"/>
    <w:unhideWhenUsed/>
    <w:rsid w:val="002D014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2D014D"/>
  </w:style>
  <w:style w:type="paragraph" w:styleId="Piedepgina">
    <w:name w:val="footer"/>
    <w:basedOn w:val="Normal"/>
    <w:link w:val="PiedepginaCar"/>
    <w:uiPriority w:val="99"/>
    <w:unhideWhenUsed/>
    <w:rsid w:val="002D014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2D014D"/>
  </w:style>
  <w:style w:type="character" w:customStyle="1" w:styleId="Ttulo3Car">
    <w:name w:val="Título 3 Car"/>
    <w:basedOn w:val="Fuentedeprrafopredeter"/>
    <w:link w:val="Ttulo3"/>
    <w:rsid w:val="002D014D"/>
    <w:rPr>
      <w:rFonts w:ascii="Arial" w:eastAsia="Times New Roman" w:hAnsi="Arial" w:cs="Arial"/>
      <w:b/>
      <w:bCs/>
      <w:iCs/>
      <w:spacing w:val="-4"/>
      <w:w w:val="95"/>
      <w:szCs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682144">
      <w:bodyDiv w:val="1"/>
      <w:marLeft w:val="0"/>
      <w:marRight w:val="0"/>
      <w:marTop w:val="0"/>
      <w:marBottom w:val="0"/>
      <w:divBdr>
        <w:top w:val="none" w:sz="0" w:space="0" w:color="auto"/>
        <w:left w:val="none" w:sz="0" w:space="0" w:color="auto"/>
        <w:bottom w:val="none" w:sz="0" w:space="0" w:color="auto"/>
        <w:right w:val="none" w:sz="0" w:space="0" w:color="auto"/>
      </w:divBdr>
    </w:div>
    <w:div w:id="1030256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455</Words>
  <Characters>2503</Characters>
  <Application>Microsoft Office Word</Application>
  <DocSecurity>0</DocSecurity>
  <Lines>20</Lines>
  <Paragraphs>5</Paragraphs>
  <ScaleCrop>false</ScaleCrop>
  <Company/>
  <LinksUpToDate>false</LinksUpToDate>
  <CharactersWithSpaces>2953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Pepe Galego</dc:creator>
  <cp:keywords/>
  <dc:description/>
  <cp:lastModifiedBy>Pepe Galego</cp:lastModifiedBy>
  <cp:revision>5</cp:revision>
  <dcterms:created xsi:type="dcterms:W3CDTF">2018-06-27T13:01:00Z</dcterms:created>
  <dcterms:modified xsi:type="dcterms:W3CDTF">2018-06-27T21:24:00Z</dcterms:modified>
</cp:coreProperties>
</file>